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ПОЛИТИКА ЗАЩИТЫ И ОБРАБОТКИ ПЕРСОНАЛЬНЫХ ДАННЫХ</w:t>
      </w:r>
      <w:r>
        <w:rPr>
          <w:rFonts w:ascii="Times New Roman" w:eastAsia="Times New Roman" w:hAnsi="Times New Roman" w:cs="Times New Roman"/>
        </w:rPr>
        <w:br/>
      </w:r>
      <w:r w:rsidR="001D20E3">
        <w:rPr>
          <w:rFonts w:ascii="Times New Roman" w:eastAsia="Times New Roman" w:hAnsi="Times New Roman" w:cs="Times New Roman"/>
          <w:color w:val="000000"/>
          <w:sz w:val="24"/>
        </w:rPr>
        <w:t>Закрытого акционерного общества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r w:rsidR="001D20E3">
        <w:rPr>
          <w:rFonts w:ascii="Times New Roman" w:eastAsia="Times New Roman" w:hAnsi="Times New Roman" w:cs="Times New Roman"/>
          <w:color w:val="000000"/>
          <w:sz w:val="24"/>
        </w:rPr>
        <w:t>Челябинский завод сверхтвердых материалов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1D20E3">
        <w:rPr>
          <w:rFonts w:ascii="Times New Roman" w:eastAsia="Times New Roman" w:hAnsi="Times New Roman" w:cs="Times New Roman"/>
          <w:color w:val="000000"/>
          <w:sz w:val="24"/>
        </w:rPr>
        <w:t xml:space="preserve">ЗАО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r w:rsidR="001D20E3">
        <w:rPr>
          <w:rFonts w:ascii="Times New Roman" w:eastAsia="Times New Roman" w:hAnsi="Times New Roman" w:cs="Times New Roman"/>
          <w:color w:val="000000"/>
          <w:sz w:val="24"/>
        </w:rPr>
        <w:t>ЧЗСМ</w:t>
      </w:r>
      <w:r>
        <w:rPr>
          <w:rFonts w:ascii="Times New Roman" w:eastAsia="Times New Roman" w:hAnsi="Times New Roman" w:cs="Times New Roman"/>
          <w:color w:val="000000"/>
          <w:sz w:val="24"/>
        </w:rPr>
        <w:t>»)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8220"/>
      </w:tblGrid>
      <w:tr w:rsidR="00A9633C" w:rsidTr="00A12DB6">
        <w:trPr>
          <w:trHeight w:val="1"/>
        </w:trPr>
        <w:tc>
          <w:tcPr>
            <w:tcW w:w="927" w:type="dxa"/>
            <w:shd w:val="clear" w:color="000000" w:fill="FFFFFF"/>
            <w:tcMar>
              <w:left w:w="74" w:type="dxa"/>
              <w:right w:w="74" w:type="dxa"/>
            </w:tcMar>
          </w:tcPr>
          <w:p w:rsidR="00A9633C" w:rsidRDefault="00A9633C">
            <w:pPr>
              <w:spacing w:before="100" w:after="100" w:line="240" w:lineRule="auto"/>
            </w:pPr>
          </w:p>
        </w:tc>
        <w:tc>
          <w:tcPr>
            <w:tcW w:w="8220" w:type="dxa"/>
            <w:shd w:val="clear" w:color="000000" w:fill="FFFFFF"/>
            <w:tcMar>
              <w:left w:w="74" w:type="dxa"/>
              <w:right w:w="74" w:type="dxa"/>
            </w:tcMar>
          </w:tcPr>
          <w:p w:rsidR="00A9633C" w:rsidRDefault="00A9633C">
            <w:pPr>
              <w:spacing w:before="100" w:after="100" w:line="240" w:lineRule="auto"/>
              <w:jc w:val="right"/>
            </w:pPr>
          </w:p>
        </w:tc>
      </w:tr>
    </w:tbl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Общие положения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</w:t>
      </w:r>
      <w:r w:rsidR="00A21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A211FA">
        <w:rPr>
          <w:rFonts w:ascii="Times New Roman" w:eastAsia="Times New Roman" w:hAnsi="Times New Roman" w:cs="Times New Roman"/>
          <w:color w:val="000000"/>
          <w:sz w:val="24"/>
        </w:rPr>
        <w:t xml:space="preserve">Настоящая Политика </w:t>
      </w:r>
      <w:r w:rsidR="001D20E3">
        <w:rPr>
          <w:rFonts w:ascii="Times New Roman" w:eastAsia="Times New Roman" w:hAnsi="Times New Roman" w:cs="Times New Roman"/>
          <w:color w:val="000000"/>
          <w:sz w:val="24"/>
        </w:rPr>
        <w:t>Закрытого акционерного общества «Челябинский завод сверхтвердых материалов»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№ 152-ФЗ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неприкосновенность частной жизни, личную и семейную тайну.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1.2. Политика действует в отношении всех персональных данных, которые обрабатывает </w:t>
      </w:r>
      <w:r w:rsidR="001D20E3">
        <w:rPr>
          <w:rFonts w:ascii="Times New Roman" w:eastAsia="Times New Roman" w:hAnsi="Times New Roman" w:cs="Times New Roman"/>
          <w:color w:val="000000"/>
          <w:sz w:val="24"/>
        </w:rPr>
        <w:t>Закрытое акционерное общество «Челябинский завод сверхтвердых материалов»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(далее - Оператор, </w:t>
      </w:r>
      <w:r w:rsidR="001D20E3">
        <w:rPr>
          <w:rFonts w:ascii="Times New Roman" w:eastAsia="Times New Roman" w:hAnsi="Times New Roman" w:cs="Times New Roman"/>
          <w:color w:val="000000"/>
          <w:sz w:val="24"/>
        </w:rPr>
        <w:t>ЗАО «ЧЗСМ</w:t>
      </w:r>
      <w:r>
        <w:rPr>
          <w:rFonts w:ascii="Times New Roman" w:eastAsia="Times New Roman" w:hAnsi="Times New Roman" w:cs="Times New Roman"/>
          <w:color w:val="000000"/>
          <w:sz w:val="24"/>
        </w:rPr>
        <w:t>»).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Термины и принятые сокращения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Персональные данные</w:t>
      </w:r>
      <w:r>
        <w:rPr>
          <w:rFonts w:ascii="Times New Roman" w:eastAsia="Times New Roman" w:hAnsi="Times New Roman" w:cs="Times New Roman"/>
          <w:color w:val="000000"/>
          <w:sz w:val="24"/>
        </w:rPr>
        <w:t> 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color w:val="000000"/>
          <w:sz w:val="24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Оператор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Обработка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сбор;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запись;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систематизацию;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накопление;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хранение;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уточнение (обновление, изменение);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извлечение;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использование;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передачу (предоставление, доступ);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блокирование;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удаление;</w:t>
      </w:r>
    </w:p>
    <w:p w:rsidR="00A9633C" w:rsidRDefault="0020494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уничтожение.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Автоматизированная обработка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обработка персональных данных с помощью средств вычислительной техники.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Предоставление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Блокирование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Уничтожение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Информационная система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Трансграничная передача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Защита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и условия обработки и хранение персональных данных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A9633C" w:rsidRDefault="0020494D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непосредственно;</w:t>
      </w:r>
    </w:p>
    <w:p w:rsidR="00A9633C" w:rsidRDefault="0020494D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3.7. Обработка персональных данных осуществляется путем:</w:t>
      </w:r>
    </w:p>
    <w:p w:rsidR="00A9633C" w:rsidRDefault="0020494D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A9633C" w:rsidRDefault="0020494D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внесения персональных данных в журналы, реестры и информационные системы Оператора;</w:t>
      </w:r>
    </w:p>
    <w:p w:rsidR="00A9633C" w:rsidRDefault="0020494D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использования иных способов обработки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3.9. Передача персональных данных органам дознания и следствия, в Федеральную налоговую службу, </w:t>
      </w:r>
      <w:r w:rsidR="00A211FA">
        <w:rPr>
          <w:rFonts w:ascii="Times New Roman" w:eastAsia="Times New Roman" w:hAnsi="Times New Roman" w:cs="Times New Roman"/>
          <w:color w:val="000000"/>
          <w:sz w:val="24"/>
        </w:rPr>
        <w:t>Единый фонд страхования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определяет угрозы безопасности персональных данных при их обработке;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создает необходимые условия для работы с персональными данными;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организует учет документов, содержащих персональные данные;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организует работу с информационными системами, в которых обрабатываются персональные данные;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A9633C" w:rsidRDefault="0020494D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организует обучение работников Оператора, осуществляющих обработку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3.13. Цели обработки персональных данных: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3.13.1. Обработке подлежат только персональные данные, которые отвечают целям их обработки.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3.13.2. Обработка Оператором персональных данных осуществляется в следующих целях:</w:t>
      </w:r>
    </w:p>
    <w:p w:rsidR="00A211FA" w:rsidRDefault="00A211FA" w:rsidP="00A211F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211F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обеспечение соблюдения трудового, налогового, пенсионного и иного законодательства РФ, в том числе в части предоставления законодательно предусмотренных льгот и гарантий; </w:t>
      </w:r>
    </w:p>
    <w:p w:rsidR="00A9633C" w:rsidRPr="00A211FA" w:rsidRDefault="0020494D" w:rsidP="00A211F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211FA">
        <w:rPr>
          <w:rFonts w:ascii="Times New Roman" w:eastAsia="Times New Roman" w:hAnsi="Times New Roman" w:cs="Times New Roman"/>
          <w:color w:val="000000"/>
          <w:sz w:val="24"/>
        </w:rPr>
        <w:t xml:space="preserve">осуществление своей </w:t>
      </w:r>
      <w:r w:rsidR="00A211FA">
        <w:rPr>
          <w:rFonts w:ascii="Times New Roman" w:eastAsia="Times New Roman" w:hAnsi="Times New Roman" w:cs="Times New Roman"/>
          <w:color w:val="000000"/>
          <w:sz w:val="24"/>
        </w:rPr>
        <w:t xml:space="preserve">финансово-хозяйственной </w:t>
      </w:r>
      <w:r w:rsidRPr="00A211FA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деятельности в соответствии с уставом </w:t>
      </w:r>
      <w:r w:rsidR="002543DF">
        <w:rPr>
          <w:rFonts w:ascii="Times New Roman" w:eastAsia="Times New Roman" w:hAnsi="Times New Roman" w:cs="Times New Roman"/>
          <w:color w:val="000000"/>
          <w:sz w:val="24"/>
        </w:rPr>
        <w:t>ЗАО «ЧЗСМ»</w:t>
      </w:r>
      <w:r w:rsidRPr="00A211FA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A9633C" w:rsidRDefault="0020494D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ведение кадрового </w:t>
      </w:r>
      <w:r w:rsidR="00A211FA">
        <w:rPr>
          <w:rFonts w:ascii="Times New Roman" w:eastAsia="Times New Roman" w:hAnsi="Times New Roman" w:cs="Times New Roman"/>
          <w:color w:val="000000"/>
          <w:sz w:val="24"/>
        </w:rPr>
        <w:t>и бухгалтерского учета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A9633C" w:rsidRDefault="00A211F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подбор персонала (соискателей) на вакантные должности </w:t>
      </w:r>
      <w:r w:rsidR="0020494D">
        <w:rPr>
          <w:rFonts w:ascii="Times New Roman" w:eastAsia="Times New Roman" w:hAnsi="Times New Roman" w:cs="Times New Roman"/>
          <w:color w:val="000000"/>
          <w:sz w:val="24"/>
        </w:rPr>
        <w:t xml:space="preserve"> Оператора;</w:t>
      </w:r>
    </w:p>
    <w:p w:rsidR="00A9633C" w:rsidRDefault="0020494D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заполнение и передача в органы исполнительной власти и иные уполномоченные организации </w:t>
      </w:r>
      <w:r w:rsidR="00A211FA">
        <w:rPr>
          <w:rFonts w:ascii="Times New Roman" w:eastAsia="Times New Roman" w:hAnsi="Times New Roman" w:cs="Times New Roman"/>
          <w:color w:val="000000"/>
          <w:sz w:val="24"/>
        </w:rPr>
        <w:t>установленных форм сведений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отчетности;</w:t>
      </w:r>
    </w:p>
    <w:p w:rsidR="00A9633C" w:rsidRDefault="00A211FA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подготовка, заключение и исполнение гражданско-правовых договоров</w:t>
      </w:r>
      <w:r w:rsidR="0020494D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2543DF" w:rsidRDefault="002543D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 участия работников и их родственников в социально-корпоративных мероприятиях;</w:t>
      </w:r>
    </w:p>
    <w:p w:rsidR="00A9633C" w:rsidRDefault="0020494D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осуществление пропускного режима.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3.14. 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3.15. Категории субъектов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Обрабатываются ПД следующих субъектов ПД:</w:t>
      </w:r>
    </w:p>
    <w:p w:rsidR="00A9633C" w:rsidRDefault="0020494D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физические лица, состоящие с </w:t>
      </w:r>
      <w:r w:rsidR="002543DF">
        <w:rPr>
          <w:rFonts w:ascii="Times New Roman" w:eastAsia="Times New Roman" w:hAnsi="Times New Roman" w:cs="Times New Roman"/>
          <w:color w:val="000000"/>
          <w:sz w:val="24"/>
        </w:rPr>
        <w:t>ЗАО «ЧЗСМ»</w:t>
      </w:r>
      <w:r>
        <w:rPr>
          <w:rFonts w:ascii="Times New Roman" w:eastAsia="Times New Roman" w:hAnsi="Times New Roman" w:cs="Times New Roman"/>
          <w:color w:val="000000"/>
          <w:sz w:val="24"/>
        </w:rPr>
        <w:t> в трудовых отношениях</w:t>
      </w:r>
      <w:r w:rsidR="00FC1E65">
        <w:rPr>
          <w:rFonts w:ascii="Times New Roman" w:eastAsia="Times New Roman" w:hAnsi="Times New Roman" w:cs="Times New Roman"/>
          <w:color w:val="000000"/>
          <w:sz w:val="24"/>
        </w:rPr>
        <w:t xml:space="preserve"> и их родственники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A9633C" w:rsidRDefault="0020494D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физические лица, уволившиеся из </w:t>
      </w:r>
      <w:r w:rsidR="002543DF">
        <w:rPr>
          <w:rFonts w:ascii="Times New Roman" w:eastAsia="Times New Roman" w:hAnsi="Times New Roman" w:cs="Times New Roman"/>
          <w:color w:val="000000"/>
          <w:sz w:val="24"/>
        </w:rPr>
        <w:t>ЗАО «ЧЗСМ»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A9633C" w:rsidRDefault="0020494D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физические лица, являющиеся кандидатами на работу;</w:t>
      </w:r>
    </w:p>
    <w:p w:rsidR="00A9633C" w:rsidRDefault="0020494D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физические лица, состоящие с </w:t>
      </w:r>
      <w:r w:rsidR="002543DF">
        <w:rPr>
          <w:rFonts w:ascii="Times New Roman" w:eastAsia="Times New Roman" w:hAnsi="Times New Roman" w:cs="Times New Roman"/>
          <w:color w:val="000000"/>
          <w:sz w:val="24"/>
        </w:rPr>
        <w:t>ЗАО «ЧЗСМ»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гражданско-правовых отношениях.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3.16. ПД,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обрабатываемые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Оператором:</w:t>
      </w:r>
    </w:p>
    <w:p w:rsidR="00A9633C" w:rsidRDefault="0020494D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данные, полученные при осуществлении трудовых отношений;</w:t>
      </w:r>
    </w:p>
    <w:p w:rsidR="00A9633C" w:rsidRDefault="0020494D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данные, полученные для осуществления отбора кандидатов на работу;</w:t>
      </w:r>
    </w:p>
    <w:p w:rsidR="00A9633C" w:rsidRDefault="0020494D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данные, полученные при осуществлении гражданско-правовых отношений.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3.17. Хранение 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3.17.1. ПД субъектов могут быть получены, проходить дальнейшую обработку и передаваться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хранение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на бумажных носителях, так и в электронном виде.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3.17.2. ПД,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зафиксированные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бумажных носителях, хранятся в запираемых шкафах либо в запираемых помещениях с ограниченным правом доступа.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файлообменниках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в ИСПД.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</w:t>
      </w:r>
      <w:r w:rsidR="00FC1E65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>. Уничтожение 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</w:t>
      </w:r>
      <w:r w:rsidR="00FC1E65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>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3.1</w:t>
      </w:r>
      <w:r w:rsidR="00FC1E65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>.2. ПД на электронных носителях уничтожаются путем стирания или форматирования носителя.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</w:t>
      </w:r>
      <w:r w:rsidR="00FC1E65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>.3. Факт уничтожения ПД подтверждается документально актом об уничтожении носителей.</w:t>
      </w:r>
    </w:p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Защита персональных данных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</w:t>
      </w:r>
      <w:r w:rsidR="00FC1E65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 Основными мерами защиты ПД, используемыми Оператором, являются: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4.5.1. Назначение лица,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соблюдением учреждением и его работниками требований к защите 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4.5.3. Разработка политики в отношении обработки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4.5.4. Установление правил доступа к ПД,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обрабатываемым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ИСПД, а также обеспечение регистрации и учета всех действий, совершаемых с ПД в ИСПД.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4.5.7. Сертифицированное антивирусное программное обеспечение с регулярно обновляемыми базами.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4.5.8. Соблюдение условий, обеспечивающих сохранность ПД и исключающих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несанкционированный к ним доступ.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4.5.9. Обнаружение фактов несанкционированного доступа к персональным данным и принятие мер.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4.5.10. Восстановление ПД,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модифицированных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уничтоженных вследствие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несанкционированного доступа к ним.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4.5.12. Осуществление внутреннего контроля и аудита.</w:t>
      </w:r>
    </w:p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Основные права субъекта ПД и обязанности Оператора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Основные права субъекта ПД.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Субъект имеет право на доступ к его персональным данным и следующим сведениям: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подтверждение факта обработки ПД Оператором;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правовые основания и цели обработки ПД;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цели и применяемые Оператором способы обработки ПД;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сроки обработки персональных данных, в том числе сроки их хранения;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порядок осуществления субъектом ПД прав, предусмотренных настоящим Федеральным законом;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обращение к Оператору и направление ему запросов;</w:t>
      </w:r>
    </w:p>
    <w:p w:rsidR="00A9633C" w:rsidRDefault="0020494D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обжалование действий или бездействия Оператора.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Обязанности Оператора.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Оператор обязан:</w:t>
      </w:r>
    </w:p>
    <w:p w:rsidR="00A9633C" w:rsidRDefault="0020494D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сборе ПД предоставить информацию об обработке ПД;</w:t>
      </w:r>
    </w:p>
    <w:p w:rsidR="00A9633C" w:rsidRDefault="0020494D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случаях если ПД были получены не от субъекта ПД, уведомить субъекта;</w:t>
      </w:r>
    </w:p>
    <w:p w:rsidR="00A9633C" w:rsidRDefault="0020494D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отказе в предоставлении ПД субъекту разъясняются последствия такого отказа;</w:t>
      </w:r>
    </w:p>
    <w:p w:rsidR="00A9633C" w:rsidRDefault="0020494D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A9633C" w:rsidRDefault="0020494D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A9633C" w:rsidRDefault="0020494D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Запрос должен содержать:</w:t>
      </w:r>
    </w:p>
    <w:p w:rsidR="00A9633C" w:rsidRDefault="0020494D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A9633C" w:rsidRDefault="0020494D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A9633C" w:rsidRDefault="0020494D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подпись субъекта персональных данных или его представителя.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Роскомнадзора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Роскомнадзором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Роскомнадзора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A9633C" w:rsidRDefault="0020494D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A9633C" w:rsidRDefault="00FC1E6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20494D">
        <w:rPr>
          <w:rFonts w:ascii="Times New Roman" w:eastAsia="Times New Roman" w:hAnsi="Times New Roman" w:cs="Times New Roman"/>
          <w:color w:val="000000"/>
          <w:sz w:val="24"/>
        </w:rPr>
        <w:t>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A9633C" w:rsidRDefault="0020494D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80" w:righ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иное не предусмотрено другим соглашением между Оператором и субъектом персональных данных.</w:t>
      </w:r>
    </w:p>
    <w:p w:rsidR="00FC1E65" w:rsidRDefault="00FC1E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1E65" w:rsidRDefault="00FC1E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9633C" w:rsidRDefault="0020494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Заключительные положения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7.1. Ответственность за нарушение требований законодательства Российской Федерации и нормативных документов </w:t>
      </w:r>
      <w:r w:rsidR="002543DF">
        <w:rPr>
          <w:rFonts w:ascii="Times New Roman" w:eastAsia="Times New Roman" w:hAnsi="Times New Roman" w:cs="Times New Roman"/>
          <w:color w:val="000000"/>
          <w:sz w:val="24"/>
        </w:rPr>
        <w:t>ЗАО «ЧЗСМ»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области персональных данных определяется в соответствии с законодательством Российской Федерации.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7.2. Настоящая Политика вступает в силу с момента утверждения и действует бессрочно до принятия новой Политики.</w:t>
      </w:r>
    </w:p>
    <w:p w:rsidR="00A9633C" w:rsidRDefault="002049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7.3. Все изменения и дополнения к настоящей Политике должны быть утверждены директором </w:t>
      </w:r>
      <w:r w:rsidR="002543DF">
        <w:rPr>
          <w:rFonts w:ascii="Times New Roman" w:eastAsia="Times New Roman" w:hAnsi="Times New Roman" w:cs="Times New Roman"/>
          <w:color w:val="000000"/>
          <w:sz w:val="24"/>
        </w:rPr>
        <w:t>ЗАО «ЧЗСМ»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9633C" w:rsidRDefault="00A9633C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sectPr w:rsidR="00A9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757"/>
    <w:multiLevelType w:val="multilevel"/>
    <w:tmpl w:val="4BBE2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00CCA"/>
    <w:multiLevelType w:val="multilevel"/>
    <w:tmpl w:val="AA9EF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64FDF"/>
    <w:multiLevelType w:val="multilevel"/>
    <w:tmpl w:val="A46AE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F4DCB"/>
    <w:multiLevelType w:val="multilevel"/>
    <w:tmpl w:val="562C3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B50F0"/>
    <w:multiLevelType w:val="multilevel"/>
    <w:tmpl w:val="7B701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65309C"/>
    <w:multiLevelType w:val="multilevel"/>
    <w:tmpl w:val="37F28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86A7F"/>
    <w:multiLevelType w:val="multilevel"/>
    <w:tmpl w:val="CD8CF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64BDC"/>
    <w:multiLevelType w:val="multilevel"/>
    <w:tmpl w:val="EE5CE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6A05F6"/>
    <w:multiLevelType w:val="multilevel"/>
    <w:tmpl w:val="BE704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043F0"/>
    <w:multiLevelType w:val="multilevel"/>
    <w:tmpl w:val="3886E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AC74B7"/>
    <w:multiLevelType w:val="multilevel"/>
    <w:tmpl w:val="CBA65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3C"/>
    <w:rsid w:val="00022820"/>
    <w:rsid w:val="00092E44"/>
    <w:rsid w:val="00167BD0"/>
    <w:rsid w:val="001D20E3"/>
    <w:rsid w:val="0020494D"/>
    <w:rsid w:val="002543DF"/>
    <w:rsid w:val="0035738B"/>
    <w:rsid w:val="003B797E"/>
    <w:rsid w:val="003F6AE3"/>
    <w:rsid w:val="0046510A"/>
    <w:rsid w:val="00550B85"/>
    <w:rsid w:val="00605FF5"/>
    <w:rsid w:val="00627C7B"/>
    <w:rsid w:val="007D3E64"/>
    <w:rsid w:val="008D6C7E"/>
    <w:rsid w:val="00A12DB6"/>
    <w:rsid w:val="00A211FA"/>
    <w:rsid w:val="00A729F1"/>
    <w:rsid w:val="00A9633C"/>
    <w:rsid w:val="00C31589"/>
    <w:rsid w:val="00CC1FDE"/>
    <w:rsid w:val="00D91606"/>
    <w:rsid w:val="00E55052"/>
    <w:rsid w:val="00F14136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Фартун Наталья Викторовна</dc:creator>
  <cp:lastModifiedBy>Похарукова Анна Валерьевна</cp:lastModifiedBy>
  <cp:revision>5</cp:revision>
  <cp:lastPrinted>2025-05-07T07:52:00Z</cp:lastPrinted>
  <dcterms:created xsi:type="dcterms:W3CDTF">2025-05-07T08:35:00Z</dcterms:created>
  <dcterms:modified xsi:type="dcterms:W3CDTF">2025-05-07T11:14:00Z</dcterms:modified>
</cp:coreProperties>
</file>